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43154">
      <w:pPr>
        <w:tabs>
          <w:tab w:val="left" w:pos="-720"/>
        </w:tabs>
        <w:suppressAutoHyphens/>
        <w:spacing w:line="276" w:lineRule="auto"/>
        <w:jc w:val="center"/>
        <w:rPr>
          <w:rFonts w:hint="eastAsia" w:ascii="宋体" w:hAnsi="宋体" w:eastAsia="宋体"/>
          <w:b/>
          <w:sz w:val="30"/>
          <w:szCs w:val="30"/>
        </w:rPr>
      </w:pPr>
      <w:bookmarkStart w:id="0" w:name="_Hlk68037223"/>
      <w:r>
        <w:rPr>
          <w:rFonts w:hint="eastAsia" w:ascii="宋体" w:hAnsi="宋体" w:eastAsia="宋体"/>
          <w:b/>
          <w:sz w:val="30"/>
          <w:szCs w:val="30"/>
        </w:rPr>
        <w:t>超广角眼底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照</w:t>
      </w:r>
      <w:bookmarkStart w:id="1" w:name="_GoBack"/>
      <w:bookmarkEnd w:id="1"/>
      <w:r>
        <w:rPr>
          <w:rFonts w:hint="eastAsia" w:ascii="宋体" w:hAnsi="宋体" w:eastAsia="宋体"/>
          <w:b/>
          <w:sz w:val="30"/>
          <w:szCs w:val="30"/>
        </w:rPr>
        <w:t>相机使用需求</w:t>
      </w:r>
    </w:p>
    <w:bookmarkEnd w:id="0"/>
    <w:p w14:paraId="3BDF3283">
      <w:pPr>
        <w:tabs>
          <w:tab w:val="left" w:pos="-720"/>
        </w:tabs>
        <w:suppressAutoHyphens/>
        <w:spacing w:line="276" w:lineRule="auto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1.满足</w:t>
      </w:r>
      <w:r>
        <w:rPr>
          <w:rFonts w:hint="eastAsia" w:ascii="宋体" w:hAnsi="宋体" w:eastAsia="宋体"/>
          <w:bCs/>
          <w:sz w:val="28"/>
          <w:szCs w:val="28"/>
        </w:rPr>
        <w:t>BLFI宽线眼底成像技术</w:t>
      </w:r>
      <w:r>
        <w:rPr>
          <w:rFonts w:ascii="宋体" w:hAnsi="宋体" w:eastAsia="宋体"/>
          <w:bCs/>
          <w:sz w:val="28"/>
          <w:szCs w:val="28"/>
        </w:rPr>
        <w:t>生成真实</w:t>
      </w:r>
      <w:r>
        <w:rPr>
          <w:rFonts w:hint="eastAsia" w:ascii="宋体" w:hAnsi="宋体" w:eastAsia="宋体"/>
          <w:bCs/>
          <w:sz w:val="28"/>
          <w:szCs w:val="28"/>
        </w:rPr>
        <w:t>眼底色彩</w:t>
      </w:r>
      <w:r>
        <w:rPr>
          <w:rFonts w:ascii="宋体" w:hAnsi="宋体" w:eastAsia="宋体"/>
          <w:bCs/>
          <w:sz w:val="28"/>
          <w:szCs w:val="28"/>
        </w:rPr>
        <w:t>眼底</w:t>
      </w:r>
      <w:r>
        <w:rPr>
          <w:rFonts w:hint="eastAsia" w:ascii="宋体" w:hAnsi="宋体" w:eastAsia="宋体"/>
          <w:bCs/>
          <w:sz w:val="28"/>
          <w:szCs w:val="28"/>
        </w:rPr>
        <w:t>图像。</w:t>
      </w:r>
    </w:p>
    <w:p w14:paraId="7CA1AA12">
      <w:pPr>
        <w:tabs>
          <w:tab w:val="left" w:pos="-720"/>
        </w:tabs>
        <w:suppressAutoHyphens/>
        <w:spacing w:line="276" w:lineRule="auto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2.满足</w:t>
      </w:r>
      <w:r>
        <w:rPr>
          <w:rFonts w:hint="eastAsia" w:ascii="宋体" w:hAnsi="宋体" w:eastAsia="宋体"/>
          <w:bCs/>
          <w:sz w:val="28"/>
          <w:szCs w:val="28"/>
        </w:rPr>
        <w:t>成≥10种像模式。</w:t>
      </w:r>
    </w:p>
    <w:p w14:paraId="6106769D">
      <w:pPr>
        <w:tabs>
          <w:tab w:val="left" w:pos="-720"/>
        </w:tabs>
        <w:suppressAutoHyphens/>
        <w:spacing w:line="276" w:lineRule="auto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3.满足</w:t>
      </w:r>
      <w:r>
        <w:rPr>
          <w:rFonts w:hint="eastAsia" w:ascii="宋体" w:hAnsi="宋体" w:eastAsia="宋体"/>
          <w:bCs/>
          <w:sz w:val="28"/>
          <w:szCs w:val="28"/>
        </w:rPr>
        <w:t>不同眼底层次诊断评估。</w:t>
      </w:r>
    </w:p>
    <w:p w14:paraId="17321991">
      <w:pPr>
        <w:tabs>
          <w:tab w:val="left" w:pos="-720"/>
        </w:tabs>
        <w:suppressAutoHyphens/>
        <w:spacing w:line="276" w:lineRule="auto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4.满足</w:t>
      </w:r>
      <w:r>
        <w:rPr>
          <w:rFonts w:hint="eastAsia" w:ascii="宋体" w:hAnsi="宋体" w:eastAsia="宋体"/>
          <w:bCs/>
          <w:sz w:val="28"/>
          <w:szCs w:val="28"/>
        </w:rPr>
        <w:t>观察视盘情况。</w:t>
      </w:r>
    </w:p>
    <w:p w14:paraId="0E458C61">
      <w:pPr>
        <w:tabs>
          <w:tab w:val="left" w:pos="-720"/>
        </w:tabs>
        <w:suppressAutoHyphens/>
        <w:spacing w:line="276" w:lineRule="auto"/>
        <w:rPr>
          <w:rFonts w:hint="eastAsia"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5.满足</w:t>
      </w:r>
      <w:r>
        <w:rPr>
          <w:rFonts w:hint="eastAsia" w:ascii="宋体" w:hAnsi="宋体" w:eastAsia="宋体"/>
          <w:bCs/>
          <w:sz w:val="28"/>
          <w:szCs w:val="28"/>
        </w:rPr>
        <w:t>实时观察拍摄眼底情况。</w:t>
      </w:r>
    </w:p>
    <w:p w14:paraId="345A3F4D">
      <w:pPr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/>
          <w:bCs/>
          <w:sz w:val="28"/>
          <w:szCs w:val="28"/>
        </w:rPr>
        <w:t>拍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满足广角和超广角</w:t>
      </w:r>
      <w:r>
        <w:rPr>
          <w:rFonts w:hint="eastAsia" w:ascii="宋体" w:hAnsi="宋体" w:eastAsia="宋体"/>
          <w:bCs/>
          <w:sz w:val="28"/>
          <w:szCs w:val="28"/>
        </w:rPr>
        <w:t>摄角度</w:t>
      </w:r>
      <w:r>
        <w:rPr>
          <w:rFonts w:hint="eastAsia" w:ascii="宋体" w:hAnsi="宋体" w:eastAsia="宋体"/>
          <w:bCs/>
          <w:sz w:val="28"/>
          <w:szCs w:val="28"/>
          <w:lang w:eastAsia="zh-CN"/>
        </w:rPr>
        <w:t>。</w:t>
      </w:r>
    </w:p>
    <w:p w14:paraId="6C1EBAE7">
      <w:pPr>
        <w:tabs>
          <w:tab w:val="left" w:pos="-720"/>
        </w:tabs>
        <w:suppressAutoHyphens/>
        <w:spacing w:line="276" w:lineRule="auto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8.满足</w:t>
      </w:r>
      <w:r>
        <w:rPr>
          <w:rFonts w:hint="eastAsia" w:ascii="宋体" w:hAnsi="宋体" w:eastAsia="宋体"/>
          <w:bCs/>
          <w:sz w:val="28"/>
          <w:szCs w:val="28"/>
        </w:rPr>
        <w:t>连续光谱光源</w:t>
      </w:r>
      <w:r>
        <w:rPr>
          <w:rFonts w:ascii="宋体" w:hAnsi="宋体" w:eastAsia="宋体"/>
          <w:bCs/>
          <w:sz w:val="28"/>
          <w:szCs w:val="28"/>
        </w:rPr>
        <w:t>。</w:t>
      </w:r>
    </w:p>
    <w:p w14:paraId="5F5CD90D">
      <w:pPr>
        <w:rPr>
          <w:rStyle w:val="4"/>
          <w:rFonts w:hint="default" w:ascii="宋体" w:hAnsi="宋体" w:eastAsia="宋体" w:cs="Arial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9.</w:t>
      </w:r>
      <w:r>
        <w:rPr>
          <w:rStyle w:val="4"/>
          <w:rFonts w:hint="eastAsia" w:ascii="宋体" w:hAnsi="宋体" w:eastAsia="宋体" w:cs="Arial"/>
          <w:bCs/>
          <w:sz w:val="28"/>
          <w:szCs w:val="28"/>
          <w:lang w:val="en-US" w:eastAsia="zh-CN"/>
        </w:rPr>
        <w:t>满足快速采集功能</w:t>
      </w:r>
    </w:p>
    <w:p w14:paraId="1133F870">
      <w:pPr>
        <w:rPr>
          <w:rStyle w:val="4"/>
          <w:rFonts w:hint="eastAsia" w:ascii="宋体" w:hAnsi="宋体" w:eastAsia="宋体" w:cs="Arial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10.满足</w:t>
      </w:r>
      <w:r>
        <w:rPr>
          <w:rFonts w:hint="eastAsia" w:ascii="宋体" w:hAnsi="宋体" w:eastAsia="宋体"/>
          <w:bCs/>
          <w:sz w:val="28"/>
          <w:szCs w:val="28"/>
        </w:rPr>
        <w:t>≥</w:t>
      </w:r>
      <w:r>
        <w:rPr>
          <w:rStyle w:val="4"/>
          <w:rFonts w:ascii="宋体" w:hAnsi="宋体" w:eastAsia="宋体" w:cs="Arial"/>
          <w:bCs/>
          <w:sz w:val="28"/>
          <w:szCs w:val="28"/>
        </w:rPr>
        <w:t>22英寸全高清</w:t>
      </w:r>
      <w:r>
        <w:rPr>
          <w:rStyle w:val="4"/>
          <w:rFonts w:hint="eastAsia" w:ascii="宋体" w:hAnsi="宋体" w:eastAsia="宋体" w:cs="Arial"/>
          <w:bCs/>
          <w:sz w:val="28"/>
          <w:szCs w:val="28"/>
        </w:rPr>
        <w:t>监视器</w:t>
      </w:r>
      <w:r>
        <w:rPr>
          <w:rStyle w:val="4"/>
          <w:rFonts w:ascii="宋体" w:hAnsi="宋体" w:eastAsia="宋体" w:cs="Arial"/>
          <w:bCs/>
          <w:sz w:val="28"/>
          <w:szCs w:val="28"/>
        </w:rPr>
        <w:t>带LED背光和电容式多点触摸</w:t>
      </w:r>
      <w:r>
        <w:rPr>
          <w:rStyle w:val="4"/>
          <w:rFonts w:hint="eastAsia" w:ascii="宋体" w:hAnsi="宋体" w:eastAsia="宋体" w:cs="Arial"/>
          <w:bCs/>
          <w:sz w:val="28"/>
          <w:szCs w:val="28"/>
        </w:rPr>
        <w:t>功能。</w:t>
      </w:r>
    </w:p>
    <w:p w14:paraId="6A88C6CC">
      <w:pPr>
        <w:rPr>
          <w:rStyle w:val="4"/>
          <w:rFonts w:hint="eastAsia" w:ascii="宋体" w:hAnsi="宋体" w:eastAsia="宋体" w:cs="Arial"/>
          <w:bCs/>
          <w:sz w:val="28"/>
          <w:szCs w:val="28"/>
          <w:lang w:val="en-US" w:eastAsia="zh-CN"/>
        </w:rPr>
      </w:pPr>
      <w:r>
        <w:rPr>
          <w:rStyle w:val="4"/>
          <w:rFonts w:hint="eastAsia" w:ascii="宋体" w:hAnsi="宋体" w:eastAsia="宋体" w:cs="Arial"/>
          <w:bCs/>
          <w:sz w:val="28"/>
          <w:szCs w:val="28"/>
          <w:lang w:val="en-US" w:eastAsia="zh-CN"/>
        </w:rPr>
        <w:t>11.满足配套提供</w:t>
      </w:r>
    </w:p>
    <w:tbl>
      <w:tblPr>
        <w:tblStyle w:val="2"/>
        <w:tblW w:w="73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6"/>
        <w:gridCol w:w="2775"/>
      </w:tblGrid>
      <w:tr w14:paraId="52E62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4B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(玻璃体切除术)眼内视网膜颞(直)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0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7E76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A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(玻璃体切除术)眼内视网膜颞(弯)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A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80AC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A3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(玻璃体切除术)笛针(25G按压式)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2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479E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94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(玻璃体切除术)笛针(软管)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8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38C9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83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(玻璃体切除术)巩膜塞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C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B500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A1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(玻璃体切除术)巩膜夹持镊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1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C8D9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01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(玻璃体切除术)巩膜压迫器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2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E29B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FD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(玻璃体切除术)玻璃体剪(水平)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4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7B9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F5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(玻璃体切除术)玻璃体剪(直剪)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E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FD1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B8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(玻璃体切除术)眼内异物镊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3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40BF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FC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(玻璃体切除术)视网膜钩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0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2F91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69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(玻璃体切除术)眼用注射针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9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389C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53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(玻璃体切除术)视网膜前膜剥离器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7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CAB2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16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(白内障手术)开睑器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1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372F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D9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(白内障手术)角膜剪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6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840E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48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(白内障手术)眼科手术辅助用钩(超乳chop钩)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4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4DB5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01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(白内障手术)人工晶体定位钩(T头)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1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EEED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36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(白内障手术)虹膜恢复器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8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3687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E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(白内障手术)膜状内障剪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F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0FBD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08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(白内障手术)撕囊镊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D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96AB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5C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(白内障手术)显微持针器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0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46A3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9F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(白内障手术)显微眼科有齿镊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2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D172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C0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(白内障手术)显微眼科无齿镊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6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8E2E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52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(白内障手术)注吸器手柄(超乳)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D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6642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D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(白内障手术)缝线结扎镊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9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</w:tbl>
    <w:p w14:paraId="1A873A5A">
      <w:pPr>
        <w:rPr>
          <w:rStyle w:val="4"/>
          <w:rFonts w:hint="default" w:ascii="宋体" w:hAnsi="宋体" w:eastAsia="宋体" w:cs="Arial"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3157B"/>
    <w:rsid w:val="27F3157B"/>
    <w:rsid w:val="5A4970A8"/>
    <w:rsid w:val="5CEC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ordinary-span-edit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551</Characters>
  <Lines>0</Lines>
  <Paragraphs>0</Paragraphs>
  <TotalTime>4</TotalTime>
  <ScaleCrop>false</ScaleCrop>
  <LinksUpToDate>false</LinksUpToDate>
  <CharactersWithSpaces>551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2025-02-06T02:38:00Z</dcterms:created>
  <dc:creator>君若</dc:creator>
  <cp:lastModifiedBy>依然忍者</cp:lastModifiedBy>
  <dcterms:modified xsi:type="dcterms:W3CDTF">2025-03-03T03:53:18Z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ADD006856D624D9986897AB657179054_13</vt:lpwstr>
  </property>
  <property fmtid="{D5CDD505-2E9C-101B-9397-08002B2CF9AE}" pid="4" name="KSOTemplateDocerSaveRecord">
    <vt:lpwstr>eyJoZGlkIjoiODY0MzNlZGMyYmNlZTJkY2I2MjYyNWIzMTk0ZGI1MzQiLCJ1c2VySWQiOiI1MDQ5OTcxMDcifQ==</vt:lpwstr>
  </property>
</Properties>
</file>