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outlineLvl w:val="1"/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/>
        </w:rPr>
        <w:t>采购需求书</w:t>
      </w:r>
    </w:p>
    <w:p>
      <w:pPr>
        <w:pStyle w:val="4"/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/>
        </w:rPr>
        <w:t>医用食品采购需求</w:t>
      </w:r>
    </w:p>
    <w:tbl>
      <w:tblPr>
        <w:tblStyle w:val="13"/>
        <w:tblpPr w:leftFromText="180" w:rightFromText="180" w:vertAnchor="text" w:horzAnchor="page" w:tblpXSpec="center" w:tblpY="612"/>
        <w:tblOverlap w:val="never"/>
        <w:tblW w:w="462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8"/>
        <w:gridCol w:w="4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主类别</w:t>
            </w: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婴儿配方食品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无乳糖配方或低乳糖配方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乳蛋白部分水解配方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乳蛋白深度水解配方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氨基酸配方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早产或低出生体重婴儿配方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母乳营养补充剂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婴幼儿配方乳粉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特殊医学用途全营养配方食品</w:t>
            </w: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整蛋白类全营养配方食品（1-10岁）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短肽类全营养配方食品（1-10岁）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整蛋白类全营养配方食品（10岁以上）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短肽类全营养配方食品（10岁以上）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特殊医学用途特定全营养配方食品</w:t>
            </w: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肿瘤型特定全营养配方食品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特殊医学用途非全营养配方食品</w:t>
            </w: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碳水化合物组件配方（1岁以上）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碳水化合物组件配方（18岁以上）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蛋白质（氨基酸）组件配方配方（1岁以上）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蛋白质（氨基酸）组件配方配方（10岁以上）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电解质组件配方（1岁以上）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电解质组件配方（10岁以上）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增稠组件配方食品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流质配方食品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脂肪组件配方食品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特殊膳食、预包装等食品</w:t>
            </w: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匀浆膳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均衡型全营养粉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短肽型全营养粉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糖尿病型配方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肝病型配方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肿瘤型配方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肺病型配方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卒中型配方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低脂型配方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肾病透析型配方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肾病非透析型配方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肌肉衰减综合征型配方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肌肉组织修复专用型配方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伤口愈合专用营养粉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骨病专用型配方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骨康复型配方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复合骨肽特殊膳食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软骨修复型营养素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脑蛋白肽组件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心肌肽组件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脾蛋白肽组件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骨胶原蛋白肽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血红蛋白肽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胸腺肽组件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高血同型营养素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蛋白质组件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分离乳清蛋白组件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水解蛋白质组件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鱼胶原蛋白肽组件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复合果蔬叶酸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活性叶酸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产妇专用营养素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孕妇营养包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促生长营养包（0.5-1岁）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促生长营养包（1-5岁）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γ-氨基丁酸组件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备孕营养包（男性）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备孕营养包（女性）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生产能量包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通乳催乳调节剂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产后恢复专用营养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水溶性维生素组件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脂溶性维生素组件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微量元素组件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铁元素组件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谷氨酰胺组件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脂肪组件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儿童益生菌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复合益生菌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益生元益生菌复合粉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酵母益生菌复合粉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益生元低聚果糖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可溶性膳食纤维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不可溶性膳食纤维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乳钙组件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鱼油（DHA、EPA）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草酸降解酶复合菌粉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OGTT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葡萄糖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成人维生素D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儿童维生素D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乳矿物质盐复合维生素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麦芽糊精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乳糖酶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液体铁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液体钙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液体锌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DHA藻油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低酯果胶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环磷酸腺苷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肠道准备餐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复合多维微量元素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复合多种酶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叶黄素脂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医学营养减重系列</w:t>
            </w: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全营养配方食品（复合营养粉）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特定营养配方食品（营养蛋白棒）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非全营养配方食品（膳食纤维）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非全营养配方食品（能量阻断剂）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特定全营养配方食品（血糖控制/体重控制）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非全营养配方食品（维生素补充剂）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非全营养配方食品（益生菌）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非全营养配方食品（蛋白质组件）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生酮饮食系列</w:t>
            </w: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复合微量元素营养包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复合蛋白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能量粉</w:t>
            </w:r>
          </w:p>
        </w:tc>
      </w:tr>
    </w:tbl>
    <w:p>
      <w:pPr>
        <w:pStyle w:val="7"/>
        <w:pageBreakBefore w:val="0"/>
        <w:overflowPunct/>
        <w:topLinePunct w:val="0"/>
        <w:bidi w:val="0"/>
        <w:snapToGrid/>
        <w:spacing w:line="360" w:lineRule="auto"/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/>
        </w:rPr>
        <w:t>二、信息化配套系统软件功能及要求</w:t>
      </w:r>
    </w:p>
    <w:p>
      <w:pPr>
        <w:pStyle w:val="4"/>
        <w:ind w:left="0" w:leftChars="0" w:firstLine="0" w:firstLineChars="0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lang w:val="en-US" w:eastAsia="zh-CN"/>
        </w:rPr>
        <w:t>医用食品信息系统需要包括门诊营养管理系统、住院营养管理系统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lang w:val="en-US" w:eastAsia="zh-CN"/>
        </w:rPr>
        <w:t>，另外，对接方式需满足医院的系统集成要求条款，还需响应售后服务和培训要求。</w:t>
      </w:r>
    </w:p>
    <w:p>
      <w:pPr>
        <w:pStyle w:val="4"/>
        <w:numPr>
          <w:ilvl w:val="0"/>
          <w:numId w:val="2"/>
        </w:numPr>
        <w:ind w:left="0" w:leftChars="0" w:firstLine="0" w:firstLineChars="0"/>
        <w:rPr>
          <w:rFonts w:hint="default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/>
        </w:rPr>
        <w:t>门诊营养管理系统要求</w:t>
      </w:r>
    </w:p>
    <w:tbl>
      <w:tblPr>
        <w:tblStyle w:val="13"/>
        <w:tblW w:w="8775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6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模块</w:t>
            </w:r>
          </w:p>
        </w:tc>
        <w:tc>
          <w:tcPr>
            <w:tcW w:w="6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门诊待诊工作台</w:t>
            </w:r>
          </w:p>
        </w:tc>
        <w:tc>
          <w:tcPr>
            <w:tcW w:w="6960" w:type="dxa"/>
          </w:tcPr>
          <w:p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可支持医院HIS系统对接读取指定的挂号病人信息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检查检验查询</w:t>
            </w:r>
          </w:p>
        </w:tc>
        <w:tc>
          <w:tcPr>
            <w:tcW w:w="6960" w:type="dxa"/>
          </w:tcPr>
          <w:p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可支持与医院LIS系统对接读取指定病人的检查检验信息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营养筛查</w:t>
            </w:r>
          </w:p>
        </w:tc>
        <w:tc>
          <w:tcPr>
            <w:tcW w:w="6960" w:type="dxa"/>
          </w:tcPr>
          <w:p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标准NRS2002量表</w:t>
            </w:r>
            <w:r>
              <w:rPr>
                <w:rFonts w:hint="eastAsia" w:ascii="仿宋" w:hAnsi="仿宋" w:eastAsia="仿宋" w:cs="仿宋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</w:rPr>
              <w:t>儿童营养风险筛查表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营养评估</w:t>
            </w:r>
          </w:p>
        </w:tc>
        <w:tc>
          <w:tcPr>
            <w:tcW w:w="6960" w:type="dxa"/>
          </w:tcPr>
          <w:p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营养需求评定表、胃肠道功能评价表、SGA、PG-SGA等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膳食调查</w:t>
            </w:r>
          </w:p>
        </w:tc>
        <w:tc>
          <w:tcPr>
            <w:tcW w:w="6960" w:type="dxa"/>
          </w:tcPr>
          <w:p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能根据患者回顾饮食情况，精细记录或按大类记录，可记录早餐、午餐、晚餐、加餐的内容，分析各营养素、能量的摄入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营养素推荐</w:t>
            </w:r>
          </w:p>
        </w:tc>
        <w:tc>
          <w:tcPr>
            <w:tcW w:w="6960" w:type="dxa"/>
          </w:tcPr>
          <w:p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系统可根据患者病情、筛查评估结果自动给出患者营养素摄入目标量推荐，并可按系数修正方式或蛋白/体重方式手动修改患者营养目标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膳食指导</w:t>
            </w:r>
          </w:p>
        </w:tc>
        <w:tc>
          <w:tcPr>
            <w:tcW w:w="6960" w:type="dxa"/>
          </w:tcPr>
          <w:p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使用食物交换份法进行配餐，系统自动计算所需的食物份数、合计值，包括能量、营养素含量等，而后填写相应的膳食方案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肠内营养</w:t>
            </w:r>
          </w:p>
        </w:tc>
        <w:tc>
          <w:tcPr>
            <w:tcW w:w="6960" w:type="dxa"/>
          </w:tcPr>
          <w:p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可根据患者实际信息，自动计算患者所需能量、营养素量，开具处方选择流入方式（配制、领用）、干预天数、以及对应产品后可自动计算实际能量、营养素含量；可打印标准化处方单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运动处方</w:t>
            </w:r>
          </w:p>
        </w:tc>
        <w:tc>
          <w:tcPr>
            <w:tcW w:w="6960" w:type="dxa"/>
          </w:tcPr>
          <w:p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结合膳食摄入分析，通过运动能量消耗的方式改善患者的营养状况。系统能够提供全面的能量消耗评价，供营养师下达运动处方建议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门诊报告</w:t>
            </w:r>
          </w:p>
        </w:tc>
        <w:tc>
          <w:tcPr>
            <w:tcW w:w="6960" w:type="dxa"/>
          </w:tcPr>
          <w:p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信息化营养档案，可形成门诊报告、自动记录就诊期间的各项信息如筛查、评价、干预、监测等，并可以按需要的模块勾选，以病历形式打印</w:t>
            </w:r>
          </w:p>
        </w:tc>
      </w:tr>
    </w:tbl>
    <w:p>
      <w:pPr>
        <w:pStyle w:val="4"/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/>
        </w:rPr>
        <w:t>住院营养管理系统要求</w:t>
      </w:r>
    </w:p>
    <w:tbl>
      <w:tblPr>
        <w:tblStyle w:val="13"/>
        <w:tblW w:w="8775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6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模块</w:t>
            </w:r>
          </w:p>
        </w:tc>
        <w:tc>
          <w:tcPr>
            <w:tcW w:w="6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患者管理</w:t>
            </w:r>
          </w:p>
        </w:tc>
        <w:tc>
          <w:tcPr>
            <w:tcW w:w="6960" w:type="dxa"/>
          </w:tcPr>
          <w:p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全院在院病人列表，可查看病人信息，如入院时间、科室、床号、姓名、住院号、饮食医嘱、检查检验结果等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会诊管理</w:t>
            </w:r>
          </w:p>
        </w:tc>
        <w:tc>
          <w:tcPr>
            <w:tcW w:w="6960" w:type="dxa"/>
          </w:tcPr>
          <w:p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可与院内系统完成对接，读取营养会诊指令，集中化查看会诊指令，根据会诊情况填写会诊意见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筛评监控</w:t>
            </w:r>
          </w:p>
        </w:tc>
        <w:tc>
          <w:tcPr>
            <w:tcW w:w="6960" w:type="dxa"/>
          </w:tcPr>
          <w:p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可查看全院患者筛评记录及对应的筛评结果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营养查房</w:t>
            </w:r>
          </w:p>
        </w:tc>
        <w:tc>
          <w:tcPr>
            <w:tcW w:w="6960" w:type="dxa"/>
          </w:tcPr>
          <w:p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根据在院患者每日生成查房任务，可在查房清单内查看患者查房情况及营养治疗记录，</w:t>
            </w:r>
            <w:r>
              <w:rPr>
                <w:rFonts w:hint="eastAsia" w:ascii="仿宋" w:hAnsi="仿宋" w:eastAsia="仿宋" w:cs="仿宋"/>
              </w:rPr>
              <w:t>可查看查房历史，统计患者的查房情况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营养素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推荐</w:t>
            </w:r>
          </w:p>
        </w:tc>
        <w:tc>
          <w:tcPr>
            <w:tcW w:w="6960" w:type="dxa"/>
          </w:tcPr>
          <w:p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系统可根据患者病情、筛查评估结果自动给出患者营养素摄入目标量推荐，并可按系数方式或蛋白/体重方式手动修改患者营养目标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肠内营养</w:t>
            </w:r>
          </w:p>
        </w:tc>
        <w:tc>
          <w:tcPr>
            <w:tcW w:w="6960" w:type="dxa"/>
          </w:tcPr>
          <w:p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可根据患者实际信息，自动计算患者所需能量、营养素量，开具处方选择流入方式（配制、领用）、干预天数、以及对应产品后可自动计算实际能量、营养素含量；可打印标准化处方单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治疗膳食</w:t>
            </w:r>
          </w:p>
        </w:tc>
        <w:tc>
          <w:tcPr>
            <w:tcW w:w="6960" w:type="dxa"/>
          </w:tcPr>
          <w:p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可根据实际情况配置院内治疗膳食制作中心或食堂</w:t>
            </w:r>
            <w:r>
              <w:rPr>
                <w:rFonts w:hint="eastAsia" w:ascii="仿宋" w:hAnsi="仿宋" w:eastAsia="仿宋" w:cs="仿宋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</w:rPr>
              <w:t>可完成治疗膳食套餐的信息录入与维护</w:t>
            </w:r>
            <w:r>
              <w:rPr>
                <w:rFonts w:hint="eastAsia" w:ascii="仿宋" w:hAnsi="仿宋" w:eastAsia="仿宋" w:cs="仿宋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</w:rPr>
              <w:t>可开具对应的治疗膳食医嘱，按普食、软食、流食等区分膳食类型，患者下单后可制作配送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营养宣教</w:t>
            </w:r>
          </w:p>
        </w:tc>
        <w:tc>
          <w:tcPr>
            <w:tcW w:w="6960" w:type="dxa"/>
          </w:tcPr>
          <w:p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可根据不同的类型，选择适合的宣教内容，形成医嘱单，开具并打印给患者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肠外营养</w:t>
            </w:r>
          </w:p>
        </w:tc>
        <w:tc>
          <w:tcPr>
            <w:tcW w:w="6960" w:type="dxa"/>
          </w:tcPr>
          <w:p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系统内置标准肠外用药药品库，可选择患者实际肠外用药情况，自动计算肠外营养素、能量、渗透压、热氮比、糖脂比等信息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营养监测</w:t>
            </w:r>
          </w:p>
        </w:tc>
        <w:tc>
          <w:tcPr>
            <w:tcW w:w="6960" w:type="dxa"/>
          </w:tcPr>
          <w:p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可与医院LIS系统对接，读取患者指定的生化检验结果</w:t>
            </w:r>
            <w:r>
              <w:rPr>
                <w:rFonts w:hint="eastAsia" w:ascii="仿宋" w:hAnsi="仿宋" w:eastAsia="仿宋" w:cs="仿宋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</w:rPr>
              <w:t>可监测患者各项生化指标，系统自动生成监测历史图示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病程记录</w:t>
            </w:r>
          </w:p>
        </w:tc>
        <w:tc>
          <w:tcPr>
            <w:tcW w:w="6960" w:type="dxa"/>
          </w:tcPr>
          <w:p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可按类型作不同记录，如首次病程记录、日常记录、小结等，并可形成模板，按需求自建使用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营养档案</w:t>
            </w:r>
          </w:p>
        </w:tc>
        <w:tc>
          <w:tcPr>
            <w:tcW w:w="6960" w:type="dxa"/>
          </w:tcPr>
          <w:p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信息化营养档案，自动生成营养病历，记录就诊期间的各项信息如筛查、评价、干预、监测等，并可以按需要的模块勾选，以病历形式打印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质控数据</w:t>
            </w:r>
          </w:p>
        </w:tc>
        <w:tc>
          <w:tcPr>
            <w:tcW w:w="6960" w:type="dxa"/>
          </w:tcPr>
          <w:p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按科室、时间范围，动态展示相应条件下的各种营养质控数据及其图表，便于质控数据填报及质控情况监督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干预数据</w:t>
            </w:r>
          </w:p>
        </w:tc>
        <w:tc>
          <w:tcPr>
            <w:tcW w:w="6960" w:type="dxa"/>
          </w:tcPr>
          <w:p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可按科室、按时间范围或按年龄段等查看营养干预医嘱统计情况，包括处方执行状态、缴费状态等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科室数据</w:t>
            </w:r>
          </w:p>
        </w:tc>
        <w:tc>
          <w:tcPr>
            <w:tcW w:w="6960" w:type="dxa"/>
          </w:tcPr>
          <w:p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可按科室、按时间范围查看医院不同院区各科室的营养诊疗执行情况，如筛查率、干预率、医生干预率、营养科干预率等数据统计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医生数据</w:t>
            </w:r>
          </w:p>
        </w:tc>
        <w:tc>
          <w:tcPr>
            <w:tcW w:w="6960" w:type="dxa"/>
          </w:tcPr>
          <w:p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可按科室、医师姓名、按时间范围查看医院医师营养诊疗执行情况，如筛查率、干预率、医生干预率、营养科干预率等数据统计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肠内医嘱查询</w:t>
            </w:r>
          </w:p>
        </w:tc>
        <w:tc>
          <w:tcPr>
            <w:tcW w:w="6960" w:type="dxa"/>
          </w:tcPr>
          <w:p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可查询本人开具的肠内医嘱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Cs w:val="21"/>
              </w:rPr>
              <w:t>可查询本科室开具的肠内医嘱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Cs w:val="21"/>
              </w:rPr>
              <w:t>可查询全院开具的肠内医嘱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领用任务及历史</w:t>
            </w:r>
          </w:p>
        </w:tc>
        <w:tc>
          <w:tcPr>
            <w:tcW w:w="6960" w:type="dxa"/>
          </w:tcPr>
          <w:p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可对已缴费的领用类型的肠内营养医嘱进行发货，记录，并可打印相应使用说明、标签；可查看全部领用任务，包括过往记录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配制任务</w:t>
            </w:r>
          </w:p>
        </w:tc>
        <w:tc>
          <w:tcPr>
            <w:tcW w:w="6960" w:type="dxa"/>
          </w:tcPr>
          <w:p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完成缴费的肠内配制单形成配制任务传达到配制室人员系统，可进行肠内营养制剂的配制；可批量打印配制单、瓶贴；可打印肠内配送单、领料单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配制历史</w:t>
            </w:r>
          </w:p>
        </w:tc>
        <w:tc>
          <w:tcPr>
            <w:tcW w:w="6960" w:type="dxa"/>
          </w:tcPr>
          <w:p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可查看全部配制任务，包括过往记录</w:t>
            </w:r>
          </w:p>
        </w:tc>
      </w:tr>
    </w:tbl>
    <w:p>
      <w:pPr>
        <w:pStyle w:val="4"/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color w:val="333333"/>
          <w:kern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ECEDB"/>
    <w:multiLevelType w:val="singleLevel"/>
    <w:tmpl w:val="2CEECED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8E4F1A4"/>
    <w:multiLevelType w:val="singleLevel"/>
    <w:tmpl w:val="48E4F1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2NGQ4ODM1MTRkNGY0NTk0NGY0MDQ2MWIyN2MzYTIifQ=="/>
  </w:docVars>
  <w:rsids>
    <w:rsidRoot w:val="00B43172"/>
    <w:rsid w:val="000809D1"/>
    <w:rsid w:val="00081608"/>
    <w:rsid w:val="000D0E66"/>
    <w:rsid w:val="001758B4"/>
    <w:rsid w:val="001A0071"/>
    <w:rsid w:val="0021462D"/>
    <w:rsid w:val="00340BBD"/>
    <w:rsid w:val="00416366"/>
    <w:rsid w:val="00425096"/>
    <w:rsid w:val="0047736B"/>
    <w:rsid w:val="00594A27"/>
    <w:rsid w:val="006145A2"/>
    <w:rsid w:val="00624DA9"/>
    <w:rsid w:val="00646E00"/>
    <w:rsid w:val="00684B2B"/>
    <w:rsid w:val="006C35F2"/>
    <w:rsid w:val="006D39D8"/>
    <w:rsid w:val="00732A35"/>
    <w:rsid w:val="007339B0"/>
    <w:rsid w:val="007E7190"/>
    <w:rsid w:val="00811610"/>
    <w:rsid w:val="00855C43"/>
    <w:rsid w:val="008A6C33"/>
    <w:rsid w:val="008B2381"/>
    <w:rsid w:val="00940155"/>
    <w:rsid w:val="00945510"/>
    <w:rsid w:val="00A14E0D"/>
    <w:rsid w:val="00A2790B"/>
    <w:rsid w:val="00AE4D9E"/>
    <w:rsid w:val="00AF243D"/>
    <w:rsid w:val="00B43172"/>
    <w:rsid w:val="00BB6F2C"/>
    <w:rsid w:val="00C57AF5"/>
    <w:rsid w:val="00D03369"/>
    <w:rsid w:val="00D56BC5"/>
    <w:rsid w:val="00E679F8"/>
    <w:rsid w:val="00F30BE9"/>
    <w:rsid w:val="00F61BA9"/>
    <w:rsid w:val="00FA18B0"/>
    <w:rsid w:val="00FA1931"/>
    <w:rsid w:val="00FE5EBD"/>
    <w:rsid w:val="01007FD6"/>
    <w:rsid w:val="02955EEF"/>
    <w:rsid w:val="0D527316"/>
    <w:rsid w:val="0F4C6D88"/>
    <w:rsid w:val="0FFD49A1"/>
    <w:rsid w:val="0FFE1990"/>
    <w:rsid w:val="10507CE0"/>
    <w:rsid w:val="10520264"/>
    <w:rsid w:val="1749711D"/>
    <w:rsid w:val="199D068D"/>
    <w:rsid w:val="218F0F3B"/>
    <w:rsid w:val="21CB2265"/>
    <w:rsid w:val="23621DAC"/>
    <w:rsid w:val="23A64C4B"/>
    <w:rsid w:val="262E42F3"/>
    <w:rsid w:val="294E7E13"/>
    <w:rsid w:val="2BBC2C20"/>
    <w:rsid w:val="30A50329"/>
    <w:rsid w:val="35AE3417"/>
    <w:rsid w:val="3B90248D"/>
    <w:rsid w:val="3C243C4B"/>
    <w:rsid w:val="3C9A2F63"/>
    <w:rsid w:val="3CA14E4A"/>
    <w:rsid w:val="3FC20BE2"/>
    <w:rsid w:val="4D826A23"/>
    <w:rsid w:val="50683FE5"/>
    <w:rsid w:val="54BB634C"/>
    <w:rsid w:val="591D0977"/>
    <w:rsid w:val="646A193F"/>
    <w:rsid w:val="6C3D0F86"/>
    <w:rsid w:val="6D244959"/>
    <w:rsid w:val="6DAD29F5"/>
    <w:rsid w:val="6E701F88"/>
    <w:rsid w:val="6E95615F"/>
    <w:rsid w:val="713A2FED"/>
    <w:rsid w:val="71AA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5">
    <w:name w:val="Body Text"/>
    <w:basedOn w:val="1"/>
    <w:link w:val="18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next w:val="1"/>
    <w:link w:val="22"/>
    <w:semiHidden/>
    <w:unhideWhenUsed/>
    <w:qFormat/>
    <w:uiPriority w:val="99"/>
    <w:pPr>
      <w:spacing w:after="120"/>
      <w:ind w:left="420" w:leftChars="200"/>
    </w:pPr>
  </w:style>
  <w:style w:type="paragraph" w:styleId="7">
    <w:name w:val="Date"/>
    <w:basedOn w:val="1"/>
    <w:next w:val="1"/>
    <w:qFormat/>
    <w:uiPriority w:val="0"/>
    <w:rPr>
      <w:rFonts w:ascii="Times New Roman" w:hAnsi="Times New Roman"/>
      <w:kern w:val="0"/>
      <w:sz w:val="30"/>
      <w:szCs w:val="20"/>
    </w:r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"/>
    <w:basedOn w:val="5"/>
    <w:link w:val="19"/>
    <w:qFormat/>
    <w:uiPriority w:val="0"/>
    <w:pPr>
      <w:spacing w:line="567" w:lineRule="exact"/>
      <w:ind w:firstLine="567"/>
    </w:pPr>
    <w:rPr>
      <w:rFonts w:ascii="Times New Roman" w:hAnsi="Times New Roman" w:eastAsia="宋体" w:cs="Times New Roman"/>
      <w:kern w:val="0"/>
      <w:szCs w:val="24"/>
    </w:rPr>
  </w:style>
  <w:style w:type="paragraph" w:styleId="12">
    <w:name w:val="Body Text First Indent 2"/>
    <w:basedOn w:val="6"/>
    <w:next w:val="1"/>
    <w:link w:val="23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页眉 字符"/>
    <w:basedOn w:val="15"/>
    <w:link w:val="10"/>
    <w:qFormat/>
    <w:uiPriority w:val="99"/>
    <w:rPr>
      <w:sz w:val="18"/>
      <w:szCs w:val="18"/>
    </w:rPr>
  </w:style>
  <w:style w:type="character" w:customStyle="1" w:styleId="17">
    <w:name w:val="页脚 字符"/>
    <w:basedOn w:val="15"/>
    <w:link w:val="9"/>
    <w:qFormat/>
    <w:uiPriority w:val="99"/>
    <w:rPr>
      <w:sz w:val="18"/>
      <w:szCs w:val="18"/>
    </w:rPr>
  </w:style>
  <w:style w:type="character" w:customStyle="1" w:styleId="18">
    <w:name w:val="正文文本 字符"/>
    <w:basedOn w:val="15"/>
    <w:link w:val="5"/>
    <w:semiHidden/>
    <w:qFormat/>
    <w:uiPriority w:val="99"/>
  </w:style>
  <w:style w:type="character" w:customStyle="1" w:styleId="19">
    <w:name w:val="正文首行缩进 字符"/>
    <w:basedOn w:val="18"/>
    <w:link w:val="11"/>
    <w:qFormat/>
    <w:uiPriority w:val="0"/>
    <w:rPr>
      <w:rFonts w:ascii="Times New Roman" w:hAnsi="Times New Roman" w:eastAsia="宋体" w:cs="Times New Roman"/>
      <w:kern w:val="0"/>
      <w:szCs w:val="24"/>
    </w:rPr>
  </w:style>
  <w:style w:type="character" w:customStyle="1" w:styleId="20">
    <w:name w:val="标题 1 字符"/>
    <w:basedOn w:val="15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1">
    <w:name w:val="批注框文本 字符"/>
    <w:basedOn w:val="15"/>
    <w:link w:val="8"/>
    <w:semiHidden/>
    <w:qFormat/>
    <w:uiPriority w:val="99"/>
    <w:rPr>
      <w:sz w:val="18"/>
      <w:szCs w:val="18"/>
    </w:rPr>
  </w:style>
  <w:style w:type="character" w:customStyle="1" w:styleId="22">
    <w:name w:val="正文文本缩进 字符"/>
    <w:basedOn w:val="15"/>
    <w:link w:val="6"/>
    <w:semiHidden/>
    <w:qFormat/>
    <w:uiPriority w:val="99"/>
  </w:style>
  <w:style w:type="character" w:customStyle="1" w:styleId="23">
    <w:name w:val="正文首行缩进 2 字符"/>
    <w:basedOn w:val="22"/>
    <w:link w:val="12"/>
    <w:qFormat/>
    <w:uiPriority w:val="0"/>
    <w:rPr>
      <w:rFonts w:ascii="Times New Roman" w:hAnsi="Times New Roman" w:eastAsia="宋体" w:cs="Times New Roman"/>
      <w:szCs w:val="24"/>
    </w:rPr>
  </w:style>
  <w:style w:type="paragraph" w:styleId="24">
    <w:name w:val="List Paragraph"/>
    <w:basedOn w:val="1"/>
    <w:qFormat/>
    <w:uiPriority w:val="34"/>
    <w:pPr>
      <w:adjustRightInd w:val="0"/>
      <w:ind w:firstLine="420" w:firstLineChars="200"/>
      <w:jc w:val="left"/>
      <w:textAlignment w:val="baseline"/>
    </w:pPr>
    <w:rPr>
      <w:rFonts w:ascii="Times New Roman" w:hAnsi="Times New Roman" w:eastAsia="宋体" w:cs="Times New Roman"/>
      <w:kern w:val="0"/>
      <w:szCs w:val="20"/>
    </w:rPr>
  </w:style>
  <w:style w:type="character" w:customStyle="1" w:styleId="25">
    <w:name w:val="标题 2 字符"/>
    <w:basedOn w:val="15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26">
    <w:name w:val="Style1"/>
    <w:basedOn w:val="1"/>
    <w:qFormat/>
    <w:uiPriority w:val="0"/>
    <w:pPr>
      <w:widowControl/>
      <w:spacing w:beforeLines="50" w:afterLines="50" w:line="360" w:lineRule="auto"/>
      <w:ind w:firstLine="883" w:firstLineChars="200"/>
    </w:pPr>
    <w:rPr>
      <w:spacing w:val="-3"/>
      <w:kern w:val="0"/>
      <w:sz w:val="24"/>
    </w:rPr>
  </w:style>
  <w:style w:type="paragraph" w:customStyle="1" w:styleId="27">
    <w:name w:val=" Char Char Char"/>
    <w:basedOn w:val="1"/>
    <w:qFormat/>
    <w:uiPriority w:val="0"/>
    <w:pPr>
      <w:adjustRightInd/>
      <w:spacing w:line="240" w:lineRule="auto"/>
      <w:jc w:val="both"/>
      <w:textAlignment w:val="auto"/>
    </w:pPr>
    <w:rPr>
      <w:rFonts w:ascii="Tahoma" w:hAnsi="Tahoma"/>
      <w:kern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1649</Words>
  <Characters>1697</Characters>
  <Lines>70</Lines>
  <Paragraphs>19</Paragraphs>
  <TotalTime>98</TotalTime>
  <ScaleCrop>false</ScaleCrop>
  <LinksUpToDate>false</LinksUpToDate>
  <CharactersWithSpaces>1700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2023-08-31T08:42:00Z</dcterms:created>
  <dc:creator>五味子</dc:creator>
  <cp:lastModifiedBy>Administrator</cp:lastModifiedBy>
  <dcterms:modified xsi:type="dcterms:W3CDTF">2024-10-12T08:40:14Z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349C2B49AF674ADEB251F0895D668EF1_12</vt:lpwstr>
  </property>
</Properties>
</file>